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A9D43" w14:textId="0ABFC7DD" w:rsidR="009B7404" w:rsidRDefault="009B7404">
      <w:pPr>
        <w:rPr>
          <w:b/>
          <w:bCs/>
        </w:rPr>
      </w:pPr>
      <w:r>
        <w:rPr>
          <w:b/>
          <w:bCs/>
        </w:rPr>
        <w:t>PLIR 4500</w:t>
      </w:r>
    </w:p>
    <w:p w14:paraId="7A632DB1" w14:textId="1D460F89" w:rsidR="009B7404" w:rsidRDefault="009B7404">
      <w:pPr>
        <w:rPr>
          <w:b/>
          <w:bCs/>
        </w:rPr>
      </w:pPr>
      <w:r>
        <w:rPr>
          <w:b/>
          <w:bCs/>
        </w:rPr>
        <w:t>Fall 2019</w:t>
      </w:r>
    </w:p>
    <w:p w14:paraId="114B7746" w14:textId="77777777" w:rsidR="009B7404" w:rsidRDefault="009B7404">
      <w:pPr>
        <w:rPr>
          <w:b/>
          <w:bCs/>
        </w:rPr>
      </w:pPr>
    </w:p>
    <w:p w14:paraId="0EE39652" w14:textId="23CECBC5" w:rsidR="00CC1B24" w:rsidRDefault="00E51B07" w:rsidP="009B7404">
      <w:pPr>
        <w:jc w:val="center"/>
        <w:rPr>
          <w:b/>
          <w:bCs/>
        </w:rPr>
      </w:pPr>
      <w:r>
        <w:rPr>
          <w:b/>
          <w:bCs/>
        </w:rPr>
        <w:t>Instructions for the EU Data Exercise</w:t>
      </w:r>
    </w:p>
    <w:p w14:paraId="2116137B" w14:textId="66F6142C" w:rsidR="00E51B07" w:rsidRDefault="00E51B07">
      <w:pPr>
        <w:rPr>
          <w:b/>
          <w:bCs/>
        </w:rPr>
      </w:pPr>
    </w:p>
    <w:p w14:paraId="0970C88F" w14:textId="7C30578F" w:rsidR="00E51B07" w:rsidRDefault="00E51B07">
      <w:r>
        <w:t xml:space="preserve">The objective of this data exercise is to visualize the reasons of backlash and the backlash itself against the </w:t>
      </w:r>
      <w:proofErr w:type="gramStart"/>
      <w:r>
        <w:t>EU .</w:t>
      </w:r>
      <w:proofErr w:type="gramEnd"/>
      <w:r>
        <w:t xml:space="preserve"> By the end of this exercise, you should have a better understanding of </w:t>
      </w:r>
      <w:proofErr w:type="spellStart"/>
      <w:r>
        <w:t>i</w:t>
      </w:r>
      <w:proofErr w:type="spellEnd"/>
      <w:r>
        <w:t xml:space="preserve">) how support for the EU vary across different EU member countries ii) potential explanations for opposition to the EU iii) ways to visualize the level of support and explanations of opposition toward the EU. </w:t>
      </w:r>
    </w:p>
    <w:p w14:paraId="659BFDD6" w14:textId="2C65E25F" w:rsidR="00E51B07" w:rsidRDefault="00E51B07"/>
    <w:p w14:paraId="41B42303" w14:textId="397AD364" w:rsidR="00E51B07" w:rsidRDefault="00E51B07">
      <w:r>
        <w:t>We are going to use select survey variables taken from Eurobarometer 90.3, a survey on demographics and attitudes toward the EU conducted in 2018. We will use Tableau Public (should be already downloaded on your computer) for data analysis and visualizations. Each student group will be assigned a different country to work on. At the end of the class, we will bring together the graphs in order to discuss how we can explain backlash against the EU by looking at the visuals you created.</w:t>
      </w:r>
    </w:p>
    <w:p w14:paraId="380C730D" w14:textId="50A69DC0" w:rsidR="00E51B07" w:rsidRDefault="00E51B07"/>
    <w:p w14:paraId="22FEBB66" w14:textId="4EA06F38" w:rsidR="00E51B07" w:rsidRDefault="00E51B07">
      <w:r>
        <w:t xml:space="preserve">Eurobarometer 90.3 Codebook Analysis </w:t>
      </w:r>
      <w:r w:rsidR="008742FA">
        <w:t>V</w:t>
      </w:r>
      <w:r>
        <w:t xml:space="preserve">ariables include the variables we are going to use for this exercise and their explanations. </w:t>
      </w:r>
      <w:r w:rsidR="008742FA">
        <w:t xml:space="preserve">Additional documentation can be found on the Collab page under Resources &gt; Handouts &gt; data exercise. </w:t>
      </w:r>
    </w:p>
    <w:p w14:paraId="56B3A13C" w14:textId="443D504A" w:rsidR="00E51B07" w:rsidRDefault="00E51B07"/>
    <w:p w14:paraId="7F3E0A62" w14:textId="11DADF92" w:rsidR="00E51B07" w:rsidRDefault="00E51B07">
      <w:pPr>
        <w:rPr>
          <w:i/>
          <w:iCs/>
        </w:rPr>
      </w:pPr>
      <w:r>
        <w:rPr>
          <w:i/>
          <w:iCs/>
        </w:rPr>
        <w:t xml:space="preserve">Tasks for the Exercise </w:t>
      </w:r>
    </w:p>
    <w:p w14:paraId="14BFA7A1" w14:textId="178E78D3" w:rsidR="00E51B07" w:rsidRDefault="00E51B07">
      <w:pPr>
        <w:rPr>
          <w:i/>
          <w:iCs/>
        </w:rPr>
      </w:pPr>
    </w:p>
    <w:p w14:paraId="32BC0F1F" w14:textId="183C9419" w:rsidR="00E51B07" w:rsidRDefault="00E51B07" w:rsidP="00E51B07">
      <w:pPr>
        <w:pStyle w:val="ListParagraph"/>
        <w:numPr>
          <w:ilvl w:val="0"/>
          <w:numId w:val="1"/>
        </w:numPr>
      </w:pPr>
      <w:r>
        <w:t xml:space="preserve">Upload the dataset that contains survey data on your assigned country. </w:t>
      </w:r>
    </w:p>
    <w:p w14:paraId="670A367B" w14:textId="107276F8" w:rsidR="00FC2042" w:rsidRDefault="00FC2042" w:rsidP="00FC2042"/>
    <w:p w14:paraId="124AC2C4" w14:textId="5E3BD354" w:rsidR="00FC2042" w:rsidRDefault="00FC2042" w:rsidP="00FC2042">
      <w:pPr>
        <w:rPr>
          <w:u w:val="single"/>
        </w:rPr>
      </w:pPr>
      <w:r>
        <w:rPr>
          <w:u w:val="single"/>
        </w:rPr>
        <w:t xml:space="preserve">Across Country </w:t>
      </w:r>
    </w:p>
    <w:p w14:paraId="38271838" w14:textId="77777777" w:rsidR="00FC2042" w:rsidRPr="00FC2042" w:rsidRDefault="00FC2042" w:rsidP="00FC2042">
      <w:pPr>
        <w:rPr>
          <w:u w:val="single"/>
        </w:rPr>
      </w:pPr>
    </w:p>
    <w:p w14:paraId="50CEF32D" w14:textId="4A33336B" w:rsidR="00E51B07" w:rsidRDefault="00E51B07" w:rsidP="00E51B07">
      <w:pPr>
        <w:pStyle w:val="ListParagraph"/>
        <w:numPr>
          <w:ilvl w:val="0"/>
          <w:numId w:val="1"/>
        </w:numPr>
      </w:pPr>
      <w:r>
        <w:t xml:space="preserve">D78, question on the image of the EU, will be the outcome we are trying to explain. </w:t>
      </w:r>
    </w:p>
    <w:p w14:paraId="29486837" w14:textId="21AEE24A" w:rsidR="00E51B07" w:rsidRPr="00E51B07" w:rsidRDefault="00E51B07" w:rsidP="00E51B07">
      <w:pPr>
        <w:pStyle w:val="ListParagraph"/>
        <w:numPr>
          <w:ilvl w:val="1"/>
          <w:numId w:val="1"/>
        </w:numPr>
      </w:pPr>
      <w:r>
        <w:t xml:space="preserve">Look at the distribution of the count of responses given for each category by creating a table </w:t>
      </w:r>
      <w:r>
        <w:rPr>
          <w:i/>
          <w:iCs/>
        </w:rPr>
        <w:t>(Hint: You will want to use “Number of Records” in order to do this)</w:t>
      </w:r>
    </w:p>
    <w:p w14:paraId="56CA9F4F" w14:textId="3201B1BC" w:rsidR="00E51B07" w:rsidRDefault="00E51B07" w:rsidP="00E51B07">
      <w:pPr>
        <w:pStyle w:val="ListParagraph"/>
        <w:numPr>
          <w:ilvl w:val="1"/>
          <w:numId w:val="1"/>
        </w:numPr>
      </w:pPr>
      <w:r>
        <w:t xml:space="preserve">Remove “Don’t Know” and “NA” fields from the table </w:t>
      </w:r>
    </w:p>
    <w:p w14:paraId="060C50D1" w14:textId="595DEE36" w:rsidR="00E51B07" w:rsidRDefault="00E51B07" w:rsidP="00E51B07">
      <w:pPr>
        <w:pStyle w:val="ListParagraph"/>
        <w:numPr>
          <w:ilvl w:val="1"/>
          <w:numId w:val="1"/>
        </w:numPr>
      </w:pPr>
      <w:r>
        <w:t xml:space="preserve">Plot the distribution of the responses using a bar chart. </w:t>
      </w:r>
    </w:p>
    <w:p w14:paraId="1F52C5EF" w14:textId="6D18B511" w:rsidR="00FC2042" w:rsidRDefault="00E51B07" w:rsidP="00FC2042">
      <w:pPr>
        <w:pStyle w:val="ListParagraph"/>
        <w:numPr>
          <w:ilvl w:val="1"/>
          <w:numId w:val="1"/>
        </w:numPr>
      </w:pPr>
      <w:r>
        <w:t xml:space="preserve">Change counts into percentages. </w:t>
      </w:r>
    </w:p>
    <w:p w14:paraId="67E73AA5" w14:textId="28321B0D" w:rsidR="00FC2042" w:rsidRDefault="00FC2042" w:rsidP="00FC2042">
      <w:pPr>
        <w:pStyle w:val="ListParagraph"/>
        <w:numPr>
          <w:ilvl w:val="1"/>
          <w:numId w:val="1"/>
        </w:numPr>
      </w:pPr>
      <w:r>
        <w:t xml:space="preserve">Think about a variable that could differ from country to country, that could be </w:t>
      </w:r>
      <w:proofErr w:type="gramStart"/>
      <w:r>
        <w:t>effecting</w:t>
      </w:r>
      <w:proofErr w:type="gramEnd"/>
      <w:r>
        <w:t xml:space="preserve"> the varying levels of support toward the EU across countries. Plot that variable for your own country.</w:t>
      </w:r>
    </w:p>
    <w:p w14:paraId="25448AEE" w14:textId="77777777" w:rsidR="00FC2042" w:rsidRDefault="00FC2042" w:rsidP="00FC2042">
      <w:pPr>
        <w:pStyle w:val="ListParagraph"/>
        <w:ind w:left="1440"/>
      </w:pPr>
    </w:p>
    <w:p w14:paraId="70D44400" w14:textId="45E1CE84" w:rsidR="00FC2042" w:rsidRDefault="00FC2042" w:rsidP="00FC2042">
      <w:pPr>
        <w:rPr>
          <w:u w:val="single"/>
        </w:rPr>
      </w:pPr>
      <w:r>
        <w:rPr>
          <w:u w:val="single"/>
        </w:rPr>
        <w:t xml:space="preserve">Within Country </w:t>
      </w:r>
    </w:p>
    <w:p w14:paraId="02BC6E6E" w14:textId="77777777" w:rsidR="00FC2042" w:rsidRPr="00FC2042" w:rsidRDefault="00FC2042" w:rsidP="00FC2042">
      <w:pPr>
        <w:rPr>
          <w:u w:val="single"/>
        </w:rPr>
      </w:pPr>
    </w:p>
    <w:p w14:paraId="477A73B9" w14:textId="077BFEFD" w:rsidR="00E51B07" w:rsidRDefault="00E51B07" w:rsidP="00E51B07">
      <w:pPr>
        <w:pStyle w:val="ListParagraph"/>
        <w:numPr>
          <w:ilvl w:val="0"/>
          <w:numId w:val="1"/>
        </w:numPr>
      </w:pPr>
      <w:r>
        <w:t>Let’s explore the power of economic circumstances in explaining the varying level of support for the EU.</w:t>
      </w:r>
    </w:p>
    <w:p w14:paraId="3AF1E69C" w14:textId="72F37BFD" w:rsidR="00E51B07" w:rsidRDefault="00E51B07" w:rsidP="00E51B07">
      <w:pPr>
        <w:pStyle w:val="ListParagraph"/>
        <w:numPr>
          <w:ilvl w:val="1"/>
          <w:numId w:val="1"/>
        </w:numPr>
      </w:pPr>
      <w:r>
        <w:lastRenderedPageBreak/>
        <w:t xml:space="preserve">Pick a variable that describes how the respondent views the current/future economic situation in her job/own country/the EU. </w:t>
      </w:r>
    </w:p>
    <w:p w14:paraId="01E88EDA" w14:textId="1654C0E3" w:rsidR="00E51B07" w:rsidRDefault="00E51B07" w:rsidP="00E51B07">
      <w:pPr>
        <w:pStyle w:val="ListParagraph"/>
        <w:numPr>
          <w:ilvl w:val="1"/>
          <w:numId w:val="1"/>
        </w:numPr>
      </w:pPr>
      <w:r>
        <w:t xml:space="preserve">Create a cross-tabulation to look at the correlation between the economic situation and the level of EU support. </w:t>
      </w:r>
    </w:p>
    <w:p w14:paraId="4C788C78" w14:textId="278C75C1" w:rsidR="00E51B07" w:rsidRDefault="00E51B07" w:rsidP="00E51B07">
      <w:pPr>
        <w:pStyle w:val="ListParagraph"/>
        <w:numPr>
          <w:ilvl w:val="1"/>
          <w:numId w:val="1"/>
        </w:numPr>
      </w:pPr>
      <w:r>
        <w:t xml:space="preserve">Pick a graph that best represents the correlation between these variables and plot it. </w:t>
      </w:r>
    </w:p>
    <w:p w14:paraId="468C2C05" w14:textId="589632E7" w:rsidR="00E51B07" w:rsidRDefault="00E51B07" w:rsidP="00E51B07">
      <w:pPr>
        <w:pStyle w:val="ListParagraph"/>
        <w:numPr>
          <w:ilvl w:val="0"/>
          <w:numId w:val="1"/>
        </w:numPr>
      </w:pPr>
      <w:r>
        <w:t>Let’s explore the power of non-economic circumstances in explaining the varying level of support for the EU.</w:t>
      </w:r>
    </w:p>
    <w:p w14:paraId="152BA97A" w14:textId="441B44E0" w:rsidR="002236D9" w:rsidRDefault="002236D9" w:rsidP="002236D9">
      <w:pPr>
        <w:pStyle w:val="ListParagraph"/>
        <w:numPr>
          <w:ilvl w:val="1"/>
          <w:numId w:val="1"/>
        </w:numPr>
      </w:pPr>
      <w:r>
        <w:t>Pick a variable that captures how a respondent feels towards their out-group (could be questions on immigration, refugees)</w:t>
      </w:r>
    </w:p>
    <w:p w14:paraId="54D1107D" w14:textId="29C689E2" w:rsidR="002236D9" w:rsidRDefault="002236D9" w:rsidP="002236D9">
      <w:pPr>
        <w:pStyle w:val="ListParagraph"/>
        <w:numPr>
          <w:ilvl w:val="1"/>
          <w:numId w:val="1"/>
        </w:numPr>
      </w:pPr>
      <w:r>
        <w:t>Create a cross-tabulation to look at the correlation between the</w:t>
      </w:r>
      <w:r>
        <w:t xml:space="preserve"> non-</w:t>
      </w:r>
      <w:r>
        <w:t xml:space="preserve">economic </w:t>
      </w:r>
      <w:r>
        <w:t>variable</w:t>
      </w:r>
      <w:r>
        <w:t xml:space="preserve"> and the level of EU support. </w:t>
      </w:r>
    </w:p>
    <w:p w14:paraId="7FFE2ADE" w14:textId="36470AB8" w:rsidR="002236D9" w:rsidRDefault="002236D9" w:rsidP="002236D9">
      <w:pPr>
        <w:pStyle w:val="ListParagraph"/>
        <w:numPr>
          <w:ilvl w:val="1"/>
          <w:numId w:val="1"/>
        </w:numPr>
      </w:pPr>
      <w:r>
        <w:t xml:space="preserve">Pick a graph that best represents the correlation between these variables and plot it. </w:t>
      </w:r>
    </w:p>
    <w:p w14:paraId="5E72F86A" w14:textId="77777777" w:rsidR="00FC2042" w:rsidRDefault="00FC2042" w:rsidP="00FC2042">
      <w:pPr>
        <w:pStyle w:val="ListParagraph"/>
        <w:ind w:left="1440"/>
      </w:pPr>
    </w:p>
    <w:p w14:paraId="7EEC2D35" w14:textId="23163D75" w:rsidR="00FC2042" w:rsidRPr="00FC2042" w:rsidRDefault="00FC2042" w:rsidP="00FC2042">
      <w:pPr>
        <w:rPr>
          <w:u w:val="single"/>
        </w:rPr>
      </w:pPr>
      <w:r w:rsidRPr="00FC2042">
        <w:rPr>
          <w:u w:val="single"/>
        </w:rPr>
        <w:t>Gender</w:t>
      </w:r>
    </w:p>
    <w:p w14:paraId="652E1552" w14:textId="77777777" w:rsidR="002236D9" w:rsidRDefault="002236D9" w:rsidP="002236D9">
      <w:pPr>
        <w:pStyle w:val="ListParagraph"/>
        <w:ind w:left="1440"/>
      </w:pPr>
    </w:p>
    <w:p w14:paraId="45EDDE72" w14:textId="517B8EBC" w:rsidR="002236D9" w:rsidRDefault="002236D9" w:rsidP="00E51B07">
      <w:pPr>
        <w:pStyle w:val="ListParagraph"/>
        <w:numPr>
          <w:ilvl w:val="0"/>
          <w:numId w:val="1"/>
        </w:numPr>
      </w:pPr>
      <w:r>
        <w:t xml:space="preserve">Can we conclude a causal relationship between aforementioned variables and the level of support toward the EU? </w:t>
      </w:r>
    </w:p>
    <w:p w14:paraId="0C1F9B8A" w14:textId="4B5F5DC2" w:rsidR="002236D9" w:rsidRDefault="002236D9" w:rsidP="002236D9">
      <w:pPr>
        <w:pStyle w:val="ListParagraph"/>
        <w:numPr>
          <w:ilvl w:val="1"/>
          <w:numId w:val="1"/>
        </w:numPr>
      </w:pPr>
      <w:r>
        <w:t xml:space="preserve">Generate a cross-tabulation between variable Qa17a_4 (agreement with the statement that globalization is an opportunity for economic growth) and D78. </w:t>
      </w:r>
    </w:p>
    <w:p w14:paraId="70BDB06A" w14:textId="61225213" w:rsidR="002236D9" w:rsidRDefault="002236D9" w:rsidP="002236D9">
      <w:pPr>
        <w:pStyle w:val="ListParagraph"/>
        <w:numPr>
          <w:ilvl w:val="1"/>
          <w:numId w:val="1"/>
        </w:numPr>
      </w:pPr>
      <w:r>
        <w:t>Plot the relationship.</w:t>
      </w:r>
    </w:p>
    <w:p w14:paraId="7CB380EF" w14:textId="0E6C4FD8" w:rsidR="002236D9" w:rsidRDefault="002236D9" w:rsidP="002236D9">
      <w:pPr>
        <w:pStyle w:val="ListParagraph"/>
        <w:numPr>
          <w:ilvl w:val="1"/>
          <w:numId w:val="1"/>
        </w:numPr>
      </w:pPr>
      <w:r>
        <w:t xml:space="preserve">Now let’s see how gender (D10) correlates with these variables. </w:t>
      </w:r>
    </w:p>
    <w:p w14:paraId="1F52027A" w14:textId="398E8E35" w:rsidR="002236D9" w:rsidRDefault="002236D9" w:rsidP="002236D9">
      <w:pPr>
        <w:pStyle w:val="ListParagraph"/>
        <w:numPr>
          <w:ilvl w:val="2"/>
          <w:numId w:val="1"/>
        </w:numPr>
      </w:pPr>
      <w:r>
        <w:t>Cross-tabulate/plot D10 with Qa17a_4.</w:t>
      </w:r>
    </w:p>
    <w:p w14:paraId="2CF2510F" w14:textId="10E96AD4" w:rsidR="002236D9" w:rsidRDefault="002236D9" w:rsidP="002236D9">
      <w:pPr>
        <w:pStyle w:val="ListParagraph"/>
        <w:numPr>
          <w:ilvl w:val="2"/>
          <w:numId w:val="1"/>
        </w:numPr>
      </w:pPr>
      <w:r>
        <w:t xml:space="preserve">Cross-tabulate/plot D10 with D78. </w:t>
      </w:r>
    </w:p>
    <w:p w14:paraId="37805845" w14:textId="2FDA83D7" w:rsidR="002236D9" w:rsidRDefault="002236D9" w:rsidP="002236D9">
      <w:pPr>
        <w:pStyle w:val="ListParagraph"/>
        <w:numPr>
          <w:ilvl w:val="2"/>
          <w:numId w:val="1"/>
        </w:numPr>
      </w:pPr>
      <w:r>
        <w:t>Now break down cross-tabulation of Qa17a_4 with D78 by gender, D10.</w:t>
      </w:r>
    </w:p>
    <w:p w14:paraId="2C3A20EA" w14:textId="1B6C2BF7" w:rsidR="002236D9" w:rsidRDefault="002236D9" w:rsidP="002236D9">
      <w:pPr>
        <w:pStyle w:val="ListParagraph"/>
        <w:numPr>
          <w:ilvl w:val="2"/>
          <w:numId w:val="1"/>
        </w:numPr>
      </w:pPr>
      <w:r>
        <w:t xml:space="preserve">What kind of conclusions can you draw? </w:t>
      </w:r>
    </w:p>
    <w:p w14:paraId="6D232A0E" w14:textId="3E8F8216" w:rsidR="00E51B07" w:rsidRDefault="00E51B07" w:rsidP="00E51B07"/>
    <w:p w14:paraId="227E6AEC" w14:textId="1FDF6F4F" w:rsidR="00E51B07" w:rsidRDefault="00E51B07" w:rsidP="00E51B07">
      <w:pPr>
        <w:rPr>
          <w:i/>
          <w:iCs/>
        </w:rPr>
      </w:pPr>
      <w:r w:rsidRPr="00E51B07">
        <w:rPr>
          <w:i/>
          <w:iCs/>
        </w:rPr>
        <w:t>Outputs to Produce for the Exercise:</w:t>
      </w:r>
    </w:p>
    <w:p w14:paraId="59BDF59A" w14:textId="6783EEDB" w:rsidR="002236D9" w:rsidRDefault="002236D9" w:rsidP="00E51B07">
      <w:pPr>
        <w:rPr>
          <w:i/>
          <w:iCs/>
        </w:rPr>
      </w:pPr>
    </w:p>
    <w:p w14:paraId="4B6F4690" w14:textId="083A194B" w:rsidR="002236D9" w:rsidRDefault="002236D9" w:rsidP="002236D9">
      <w:pPr>
        <w:pStyle w:val="ListParagraph"/>
        <w:numPr>
          <w:ilvl w:val="0"/>
          <w:numId w:val="2"/>
        </w:numPr>
      </w:pPr>
      <w:r>
        <w:t>Distribution of the outcome we are trying to explain (D78) for your own country (Hint: A histogram may be appropriate for this)</w:t>
      </w:r>
    </w:p>
    <w:p w14:paraId="37E90799" w14:textId="3102A41C" w:rsidR="002236D9" w:rsidRDefault="002236D9" w:rsidP="002236D9">
      <w:pPr>
        <w:pStyle w:val="ListParagraph"/>
        <w:numPr>
          <w:ilvl w:val="0"/>
          <w:numId w:val="2"/>
        </w:numPr>
      </w:pPr>
      <w:r>
        <w:t xml:space="preserve">Graph that plots the relationship between an economic variable and level of support toward the EU. </w:t>
      </w:r>
    </w:p>
    <w:p w14:paraId="001EC927" w14:textId="5CCCC0C0" w:rsidR="002236D9" w:rsidRDefault="002236D9" w:rsidP="002236D9">
      <w:pPr>
        <w:pStyle w:val="ListParagraph"/>
        <w:numPr>
          <w:ilvl w:val="0"/>
          <w:numId w:val="2"/>
        </w:numPr>
      </w:pPr>
      <w:r>
        <w:t>Graph that plots the relationship between a</w:t>
      </w:r>
      <w:r>
        <w:t xml:space="preserve"> non-</w:t>
      </w:r>
      <w:r>
        <w:t xml:space="preserve">economic variable and level of support toward the EU. </w:t>
      </w:r>
    </w:p>
    <w:p w14:paraId="4D5E9CA3" w14:textId="312035B7" w:rsidR="002236D9" w:rsidRDefault="002236D9" w:rsidP="002236D9"/>
    <w:p w14:paraId="3BB971F7" w14:textId="7137BA5F" w:rsidR="002236D9" w:rsidRDefault="002236D9" w:rsidP="002236D9">
      <w:pPr>
        <w:rPr>
          <w:i/>
          <w:iCs/>
        </w:rPr>
      </w:pPr>
      <w:r>
        <w:rPr>
          <w:i/>
          <w:iCs/>
        </w:rPr>
        <w:t xml:space="preserve">Saving and Sharing the Graphs: </w:t>
      </w:r>
    </w:p>
    <w:p w14:paraId="01F5C67A" w14:textId="4CCBE274" w:rsidR="002236D9" w:rsidRDefault="002236D9" w:rsidP="002236D9">
      <w:pPr>
        <w:rPr>
          <w:i/>
          <w:iCs/>
        </w:rPr>
      </w:pPr>
    </w:p>
    <w:p w14:paraId="44BB5575" w14:textId="3B9BA8EC" w:rsidR="002236D9" w:rsidRDefault="002236D9" w:rsidP="002236D9">
      <w:pPr>
        <w:pStyle w:val="ListParagraph"/>
        <w:numPr>
          <w:ilvl w:val="0"/>
          <w:numId w:val="3"/>
        </w:numPr>
      </w:pPr>
      <w:r>
        <w:t>Once you are done with your graph in your Sheet, go to File &gt; Save to Tableau Public (you can only save it online with the free version)</w:t>
      </w:r>
    </w:p>
    <w:p w14:paraId="5DAC3E73" w14:textId="576E1188" w:rsidR="002236D9" w:rsidRDefault="002236D9" w:rsidP="002236D9">
      <w:pPr>
        <w:pStyle w:val="ListParagraph"/>
        <w:numPr>
          <w:ilvl w:val="0"/>
          <w:numId w:val="3"/>
        </w:numPr>
      </w:pPr>
      <w:r>
        <w:t>If you haven’t already, follow the instructions to create a free Tableau Public account.</w:t>
      </w:r>
    </w:p>
    <w:p w14:paraId="34A36D7E" w14:textId="1C5944D7" w:rsidR="002236D9" w:rsidRPr="002236D9" w:rsidRDefault="002236D9" w:rsidP="002236D9">
      <w:pPr>
        <w:pStyle w:val="ListParagraph"/>
        <w:numPr>
          <w:ilvl w:val="0"/>
          <w:numId w:val="3"/>
        </w:numPr>
      </w:pPr>
      <w:r>
        <w:t xml:space="preserve">Post the webpage link that opens up with your graph in it on the Forum. </w:t>
      </w:r>
    </w:p>
    <w:p w14:paraId="2677EAD1" w14:textId="77777777" w:rsidR="00E51B07" w:rsidRPr="00E51B07" w:rsidRDefault="00E51B07">
      <w:bookmarkStart w:id="0" w:name="_GoBack"/>
      <w:bookmarkEnd w:id="0"/>
    </w:p>
    <w:sectPr w:rsidR="00E51B07" w:rsidRPr="00E51B07" w:rsidSect="000F6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2D44"/>
    <w:multiLevelType w:val="hybridMultilevel"/>
    <w:tmpl w:val="A8BA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E3C71"/>
    <w:multiLevelType w:val="hybridMultilevel"/>
    <w:tmpl w:val="8C229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D4A49"/>
    <w:multiLevelType w:val="hybridMultilevel"/>
    <w:tmpl w:val="27344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07"/>
    <w:rsid w:val="000F638D"/>
    <w:rsid w:val="001223B8"/>
    <w:rsid w:val="002236D9"/>
    <w:rsid w:val="004E2CC0"/>
    <w:rsid w:val="008742FA"/>
    <w:rsid w:val="009B7404"/>
    <w:rsid w:val="00B42EC0"/>
    <w:rsid w:val="00E51B07"/>
    <w:rsid w:val="00FC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3BA4F6"/>
  <w15:chartTrackingRefBased/>
  <w15:docId w15:val="{EBD029F3-74EB-3949-A15E-9AD6B403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Katıtaş</dc:creator>
  <cp:keywords/>
  <dc:description/>
  <cp:lastModifiedBy>Aycan Katıtaş</cp:lastModifiedBy>
  <cp:revision>2</cp:revision>
  <dcterms:created xsi:type="dcterms:W3CDTF">2019-10-15T20:09:00Z</dcterms:created>
  <dcterms:modified xsi:type="dcterms:W3CDTF">2019-10-15T20:09:00Z</dcterms:modified>
</cp:coreProperties>
</file>